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4A3" w:rsidRDefault="00532772" w:rsidP="00532772">
      <w:pPr>
        <w:jc w:val="right"/>
      </w:pPr>
      <w:r>
        <w:t>Проект</w:t>
      </w:r>
    </w:p>
    <w:p w:rsidR="00532772" w:rsidRPr="003662CB" w:rsidRDefault="00532772" w:rsidP="00532772">
      <w:pPr>
        <w:jc w:val="right"/>
        <w:rPr>
          <w:u w:val="single"/>
        </w:rPr>
      </w:pPr>
      <w:r>
        <w:t xml:space="preserve">№ </w:t>
      </w:r>
      <w:r w:rsidR="003662CB" w:rsidRPr="003662CB">
        <w:rPr>
          <w:u w:val="single"/>
        </w:rPr>
        <w:t>1578</w:t>
      </w:r>
    </w:p>
    <w:p w:rsidR="00BA64A3" w:rsidRDefault="00BA64A3" w:rsidP="00BA64A3">
      <w:pPr>
        <w:jc w:val="center"/>
        <w:rPr>
          <w:sz w:val="32"/>
          <w:szCs w:val="32"/>
        </w:rPr>
      </w:pPr>
      <w:r>
        <w:rPr>
          <w:sz w:val="32"/>
          <w:szCs w:val="32"/>
        </w:rPr>
        <w:t>ГОРОД ДУДИНКА</w:t>
      </w:r>
    </w:p>
    <w:p w:rsidR="00BA64A3" w:rsidRDefault="00BA64A3" w:rsidP="00BA64A3">
      <w:pPr>
        <w:jc w:val="center"/>
      </w:pPr>
    </w:p>
    <w:p w:rsidR="00BA64A3" w:rsidRDefault="00BA64A3" w:rsidP="00BA64A3">
      <w:pPr>
        <w:jc w:val="center"/>
        <w:rPr>
          <w:sz w:val="32"/>
          <w:szCs w:val="32"/>
        </w:rPr>
      </w:pPr>
      <w:r>
        <w:rPr>
          <w:sz w:val="32"/>
          <w:szCs w:val="32"/>
        </w:rPr>
        <w:t>ДУДИНСКИЙ ГОРОДСКОЙ СОВЕТ ДЕПУТАТОВ</w:t>
      </w:r>
    </w:p>
    <w:p w:rsidR="00BA64A3" w:rsidRDefault="00BA64A3" w:rsidP="00BA64A3">
      <w:pPr>
        <w:jc w:val="center"/>
      </w:pPr>
    </w:p>
    <w:p w:rsidR="00BA64A3" w:rsidRDefault="00BA64A3" w:rsidP="00BA64A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BA64A3" w:rsidRDefault="00BA64A3" w:rsidP="00BA64A3"/>
    <w:p w:rsidR="00BA64A3" w:rsidRDefault="00BA64A3" w:rsidP="00BA64A3">
      <w:pPr>
        <w:tabs>
          <w:tab w:val="right" w:pos="9000"/>
        </w:tabs>
        <w:rPr>
          <w:b/>
        </w:rPr>
      </w:pPr>
      <w:r>
        <w:rPr>
          <w:b/>
        </w:rPr>
        <w:t>00.00.202</w:t>
      </w:r>
      <w:r w:rsidR="00A05A7E">
        <w:rPr>
          <w:b/>
        </w:rPr>
        <w:t>5</w:t>
      </w:r>
      <w:r>
        <w:rPr>
          <w:b/>
        </w:rPr>
        <w:tab/>
      </w:r>
      <w:r w:rsidR="00E5313A">
        <w:rPr>
          <w:b/>
        </w:rPr>
        <w:t xml:space="preserve"> </w:t>
      </w:r>
      <w:r w:rsidR="000428FB">
        <w:rPr>
          <w:b/>
        </w:rPr>
        <w:t xml:space="preserve"> </w:t>
      </w:r>
      <w:r w:rsidR="00E5313A">
        <w:rPr>
          <w:b/>
        </w:rPr>
        <w:t xml:space="preserve"> </w:t>
      </w:r>
      <w:r>
        <w:rPr>
          <w:b/>
        </w:rPr>
        <w:t>№ </w:t>
      </w:r>
      <w:r w:rsidR="00532772">
        <w:rPr>
          <w:b/>
        </w:rPr>
        <w:t>00-</w:t>
      </w:r>
      <w:r>
        <w:rPr>
          <w:b/>
        </w:rPr>
        <w:t>0000</w:t>
      </w:r>
    </w:p>
    <w:p w:rsidR="00BA64A3" w:rsidRDefault="00BA64A3" w:rsidP="00BA64A3"/>
    <w:p w:rsidR="00BA64A3" w:rsidRDefault="00BA64A3" w:rsidP="00BA64A3">
      <w:pPr>
        <w:jc w:val="center"/>
        <w:rPr>
          <w:b/>
        </w:rPr>
      </w:pPr>
      <w:bookmarkStart w:id="0" w:name="OLE_LINK4"/>
      <w:bookmarkStart w:id="1" w:name="OLE_LINK5"/>
      <w:bookmarkStart w:id="2" w:name="OLE_LINK12"/>
      <w:r>
        <w:rPr>
          <w:b/>
        </w:rPr>
        <w:t>О внесении изменени</w:t>
      </w:r>
      <w:r w:rsidR="00360BFB">
        <w:rPr>
          <w:b/>
        </w:rPr>
        <w:t>й</w:t>
      </w:r>
      <w:r>
        <w:rPr>
          <w:b/>
        </w:rPr>
        <w:t xml:space="preserve"> в </w:t>
      </w:r>
      <w:bookmarkStart w:id="3" w:name="OLE_LINK3"/>
      <w:bookmarkStart w:id="4" w:name="OLE_LINK2"/>
      <w:bookmarkStart w:id="5" w:name="OLE_LINK1"/>
      <w:r>
        <w:rPr>
          <w:b/>
        </w:rPr>
        <w:t>Положение об установлении размеров и условий оплаты труда муниципальных служащих города Дудинки</w:t>
      </w:r>
    </w:p>
    <w:bookmarkEnd w:id="0"/>
    <w:bookmarkEnd w:id="1"/>
    <w:bookmarkEnd w:id="2"/>
    <w:bookmarkEnd w:id="3"/>
    <w:bookmarkEnd w:id="4"/>
    <w:bookmarkEnd w:id="5"/>
    <w:p w:rsidR="00BA64A3" w:rsidRDefault="00BA64A3" w:rsidP="00BA64A3"/>
    <w:p w:rsidR="00BA64A3" w:rsidRDefault="00BA64A3" w:rsidP="00E5313A">
      <w:pPr>
        <w:ind w:firstLine="720"/>
        <w:jc w:val="both"/>
      </w:pPr>
      <w:r>
        <w:t>В соответствии с Федеральным законом от 6 октября 2003 года № 131-ФЗ «Об общих принципах организации местного самоуправления в Российской Федерации», постановлением Совета администрации Красноярского края от 29 декабря 2007 года № 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Городской Совет решил:</w:t>
      </w:r>
    </w:p>
    <w:p w:rsidR="00BA64A3" w:rsidRDefault="00BA64A3" w:rsidP="00E5313A">
      <w:pPr>
        <w:ind w:firstLine="720"/>
        <w:jc w:val="both"/>
      </w:pPr>
    </w:p>
    <w:p w:rsidR="00BA64A3" w:rsidRDefault="00BA64A3" w:rsidP="00E5313A">
      <w:pPr>
        <w:ind w:firstLine="720"/>
        <w:jc w:val="both"/>
      </w:pPr>
      <w:r w:rsidRPr="00BA64A3">
        <w:t xml:space="preserve">1. Внести в Положение об установлении размеров и условий оплаты труда муниципальных служащих города Дудинки, </w:t>
      </w:r>
      <w:bookmarkStart w:id="6" w:name="OLE_LINK7"/>
      <w:bookmarkStart w:id="7" w:name="OLE_LINK10"/>
      <w:r w:rsidRPr="00BA64A3">
        <w:t>утвержденное Решением Городского Собрания от 14 мая 2010 года № </w:t>
      </w:r>
      <w:bookmarkStart w:id="8" w:name="OLE_LINK9"/>
      <w:bookmarkStart w:id="9" w:name="OLE_LINK8"/>
      <w:r w:rsidRPr="00BA64A3">
        <w:t>05-0230</w:t>
      </w:r>
      <w:bookmarkEnd w:id="6"/>
      <w:bookmarkEnd w:id="7"/>
      <w:bookmarkEnd w:id="8"/>
      <w:bookmarkEnd w:id="9"/>
      <w:r w:rsidRPr="00BA64A3">
        <w:t xml:space="preserve"> (в редакции </w:t>
      </w:r>
      <w:r w:rsidR="00532772">
        <w:t>р</w:t>
      </w:r>
      <w:r w:rsidRPr="00BA64A3">
        <w:t>ешений от 3 мая 2011 года № ВЗ-0326, от 2 ноября 2011 года № ВЗ</w:t>
      </w:r>
      <w:r w:rsidRPr="00BA64A3">
        <w:noBreakHyphen/>
        <w:t>0373, от</w:t>
      </w:r>
      <w:r w:rsidR="00532772">
        <w:t> </w:t>
      </w:r>
      <w:r w:rsidRPr="00BA64A3">
        <w:t>16</w:t>
      </w:r>
      <w:r w:rsidR="00532772">
        <w:t> </w:t>
      </w:r>
      <w:r w:rsidRPr="00BA64A3">
        <w:t>декабря 2011 года № 08-0398, от 15 мая 2012 года № 09</w:t>
      </w:r>
      <w:r w:rsidRPr="00BA64A3">
        <w:noBreakHyphen/>
        <w:t>0425, от</w:t>
      </w:r>
      <w:r w:rsidR="00532772">
        <w:t> </w:t>
      </w:r>
      <w:r w:rsidRPr="00BA64A3">
        <w:t>17</w:t>
      </w:r>
      <w:r w:rsidR="00532772">
        <w:t> </w:t>
      </w:r>
      <w:r w:rsidRPr="00BA64A3">
        <w:t>сентября 2012 года № 10-0455, от 29 августа 2013 года № ВЗ</w:t>
      </w:r>
      <w:r w:rsidRPr="00BA64A3">
        <w:noBreakHyphen/>
        <w:t>0552, от</w:t>
      </w:r>
      <w:r w:rsidR="00532772">
        <w:t> </w:t>
      </w:r>
      <w:r w:rsidRPr="00BA64A3">
        <w:t>7</w:t>
      </w:r>
      <w:r w:rsidR="00532772">
        <w:t> </w:t>
      </w:r>
      <w:r w:rsidRPr="00BA64A3">
        <w:t>мая 2015 года № 05-0143, от 17 июня 2015 года № 05</w:t>
      </w:r>
      <w:r w:rsidRPr="00BA64A3">
        <w:noBreakHyphen/>
        <w:t>0160, от</w:t>
      </w:r>
      <w:r w:rsidR="00532772">
        <w:t> </w:t>
      </w:r>
      <w:r w:rsidRPr="00BA64A3">
        <w:t>27</w:t>
      </w:r>
      <w:r w:rsidR="00532772">
        <w:t> </w:t>
      </w:r>
      <w:r w:rsidRPr="00BA64A3">
        <w:t>октября 2015 года № 07-0192, от 19 апреля 2016 года № 07</w:t>
      </w:r>
      <w:r w:rsidRPr="00BA64A3">
        <w:noBreakHyphen/>
        <w:t>0234, от</w:t>
      </w:r>
      <w:r w:rsidR="00532772">
        <w:t> </w:t>
      </w:r>
      <w:r w:rsidRPr="00BA64A3">
        <w:t>3</w:t>
      </w:r>
      <w:r w:rsidR="00532772">
        <w:t> </w:t>
      </w:r>
      <w:r w:rsidRPr="00BA64A3">
        <w:t>марта 2017 года № 09-0318, от 13 декабря 2017 года № 10</w:t>
      </w:r>
      <w:r w:rsidRPr="00BA64A3">
        <w:noBreakHyphen/>
        <w:t>0393, от</w:t>
      </w:r>
      <w:r w:rsidR="00532772">
        <w:t> </w:t>
      </w:r>
      <w:r w:rsidRPr="00BA64A3">
        <w:t>22</w:t>
      </w:r>
      <w:r w:rsidR="00532772">
        <w:t> </w:t>
      </w:r>
      <w:r w:rsidRPr="00BA64A3">
        <w:t>июня 2018 года № ВЗ</w:t>
      </w:r>
      <w:r w:rsidRPr="00BA64A3">
        <w:noBreakHyphen/>
        <w:t>0436, от 25 октября 2018 года № ВЗ-0450, от</w:t>
      </w:r>
      <w:r w:rsidR="00532772">
        <w:t> </w:t>
      </w:r>
      <w:r w:rsidRPr="00BA64A3">
        <w:t>26</w:t>
      </w:r>
      <w:r w:rsidR="00532772">
        <w:t> </w:t>
      </w:r>
      <w:r w:rsidRPr="00BA64A3">
        <w:t>сентября 2019 года № 03-0065, от 14 апреля 2020 года № ВЗ-0106</w:t>
      </w:r>
      <w:r w:rsidR="00532772">
        <w:t>,</w:t>
      </w:r>
      <w:r w:rsidRPr="00BA64A3">
        <w:t xml:space="preserve"> от</w:t>
      </w:r>
      <w:r w:rsidR="00532772">
        <w:t> </w:t>
      </w:r>
      <w:r w:rsidRPr="00BA64A3">
        <w:t>14 мая 2020 года № 04-0111, от 18 сентября 2020 года № ВЗ</w:t>
      </w:r>
      <w:r w:rsidRPr="00BA64A3">
        <w:noBreakHyphen/>
        <w:t>0131, от</w:t>
      </w:r>
      <w:r w:rsidR="00532772">
        <w:t> </w:t>
      </w:r>
      <w:r w:rsidRPr="00BA64A3">
        <w:t>26</w:t>
      </w:r>
      <w:r w:rsidR="00532772">
        <w:t> </w:t>
      </w:r>
      <w:r w:rsidRPr="00BA64A3">
        <w:t>ноября 2020 года № 05-0145, от 22 декабря 2021 года № 07-0219, от</w:t>
      </w:r>
      <w:r w:rsidR="00532772">
        <w:t> </w:t>
      </w:r>
      <w:r w:rsidRPr="00BA64A3">
        <w:t>2</w:t>
      </w:r>
      <w:r w:rsidR="00532772">
        <w:t> </w:t>
      </w:r>
      <w:r w:rsidRPr="00BA64A3">
        <w:t>марта 2022 года № 08-0236, от 20 апреля 2022 года № ВЗ</w:t>
      </w:r>
      <w:r w:rsidRPr="00BA64A3">
        <w:noBreakHyphen/>
        <w:t>0251</w:t>
      </w:r>
      <w:r w:rsidR="00360BFB">
        <w:t>,</w:t>
      </w:r>
      <w:r w:rsidRPr="00BA64A3">
        <w:t xml:space="preserve"> от 24 мая 2023 года № 10-0318</w:t>
      </w:r>
      <w:r w:rsidR="00276516">
        <w:t>,</w:t>
      </w:r>
      <w:r w:rsidR="00360BFB">
        <w:t xml:space="preserve"> от 26 декабря 2023 года № ВЗ-0034</w:t>
      </w:r>
      <w:r w:rsidR="00276516">
        <w:t xml:space="preserve"> и от 30 января 2025 года № 04-0111</w:t>
      </w:r>
      <w:r w:rsidRPr="00BA64A3">
        <w:t>)</w:t>
      </w:r>
      <w:r w:rsidR="00085F18">
        <w:t xml:space="preserve"> (далее – Положение),</w:t>
      </w:r>
      <w:r w:rsidRPr="00BA64A3">
        <w:t xml:space="preserve"> </w:t>
      </w:r>
      <w:r w:rsidR="00360BFB">
        <w:t xml:space="preserve">следующие </w:t>
      </w:r>
      <w:r w:rsidRPr="00BA64A3">
        <w:t>изменени</w:t>
      </w:r>
      <w:r w:rsidR="00360BFB">
        <w:t>я</w:t>
      </w:r>
      <w:r w:rsidRPr="00BA64A3">
        <w:t>:</w:t>
      </w:r>
    </w:p>
    <w:p w:rsidR="00360BFB" w:rsidRPr="005A3D6F" w:rsidRDefault="00360BFB" w:rsidP="00E5313A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1</w:t>
      </w:r>
      <w:r w:rsidR="00E5313A">
        <w:rPr>
          <w:szCs w:val="28"/>
        </w:rPr>
        <w:t>)</w:t>
      </w:r>
      <w:r w:rsidR="000428FB">
        <w:rPr>
          <w:szCs w:val="28"/>
        </w:rPr>
        <w:t> </w:t>
      </w:r>
      <w:r w:rsidR="00276516" w:rsidRPr="005A3D6F">
        <w:rPr>
          <w:szCs w:val="28"/>
        </w:rPr>
        <w:t>дополнить</w:t>
      </w:r>
      <w:r w:rsidR="000428FB">
        <w:rPr>
          <w:szCs w:val="28"/>
        </w:rPr>
        <w:t xml:space="preserve"> Положение</w:t>
      </w:r>
      <w:r w:rsidR="00276516" w:rsidRPr="005A3D6F">
        <w:rPr>
          <w:szCs w:val="28"/>
        </w:rPr>
        <w:t xml:space="preserve"> п</w:t>
      </w:r>
      <w:r w:rsidRPr="005A3D6F">
        <w:rPr>
          <w:szCs w:val="28"/>
        </w:rPr>
        <w:t>ункт</w:t>
      </w:r>
      <w:r w:rsidR="00276516" w:rsidRPr="005A3D6F">
        <w:rPr>
          <w:szCs w:val="28"/>
        </w:rPr>
        <w:t>ом</w:t>
      </w:r>
      <w:r w:rsidRPr="005A3D6F">
        <w:rPr>
          <w:szCs w:val="28"/>
        </w:rPr>
        <w:t xml:space="preserve"> 9.</w:t>
      </w:r>
      <w:r w:rsidR="00276516" w:rsidRPr="005A3D6F">
        <w:rPr>
          <w:szCs w:val="28"/>
        </w:rPr>
        <w:t>3</w:t>
      </w:r>
      <w:r w:rsidRPr="005A3D6F">
        <w:rPr>
          <w:szCs w:val="28"/>
        </w:rPr>
        <w:t xml:space="preserve"> следующе</w:t>
      </w:r>
      <w:r w:rsidR="00276516" w:rsidRPr="005A3D6F">
        <w:rPr>
          <w:szCs w:val="28"/>
        </w:rPr>
        <w:t>го содержания</w:t>
      </w:r>
      <w:r w:rsidRPr="005A3D6F">
        <w:rPr>
          <w:szCs w:val="28"/>
        </w:rPr>
        <w:t>:</w:t>
      </w:r>
    </w:p>
    <w:p w:rsidR="00A95314" w:rsidRPr="005A3D6F" w:rsidRDefault="00532772" w:rsidP="00E5313A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A3D6F">
        <w:rPr>
          <w:szCs w:val="28"/>
        </w:rPr>
        <w:t>«</w:t>
      </w:r>
      <w:r w:rsidR="00BA64A3" w:rsidRPr="005A3D6F">
        <w:rPr>
          <w:szCs w:val="28"/>
        </w:rPr>
        <w:t>9.</w:t>
      </w:r>
      <w:r w:rsidR="00276516" w:rsidRPr="005A3D6F">
        <w:rPr>
          <w:szCs w:val="28"/>
        </w:rPr>
        <w:t>3</w:t>
      </w:r>
      <w:r w:rsidR="00BA64A3" w:rsidRPr="005A3D6F">
        <w:rPr>
          <w:szCs w:val="28"/>
        </w:rPr>
        <w:t>.</w:t>
      </w:r>
      <w:r w:rsidRPr="005A3D6F">
        <w:rPr>
          <w:szCs w:val="28"/>
        </w:rPr>
        <w:t> </w:t>
      </w:r>
      <w:r w:rsidR="00A95314" w:rsidRPr="005A3D6F">
        <w:rPr>
          <w:szCs w:val="28"/>
        </w:rPr>
        <w:t>Размеры ежемесячного денежного поощрения, определенные в соответствии с пунктами 9–9.2 настоящего Положения, муниципальных служащих, осуществляющих служебную деятельность на территории, отнесенной к территориям Арктической зоны Красноярского края, в</w:t>
      </w:r>
      <w:r w:rsidR="00E5313A">
        <w:rPr>
          <w:szCs w:val="28"/>
        </w:rPr>
        <w:t> </w:t>
      </w:r>
      <w:r w:rsidR="00A95314" w:rsidRPr="005A3D6F">
        <w:rPr>
          <w:szCs w:val="28"/>
        </w:rPr>
        <w:t xml:space="preserve">возрасте до 35 лет, которым процентная надбавка к заработной плате за </w:t>
      </w:r>
      <w:r w:rsidR="00A95314" w:rsidRPr="005A3D6F">
        <w:rPr>
          <w:szCs w:val="28"/>
        </w:rPr>
        <w:lastRenderedPageBreak/>
        <w:t xml:space="preserve">стаж работы в районах Крайнего Севера не выплачивается в полном размере по причине отсутствия необходимого стажа работы, подлежат увеличению в соответствии с разделом II </w:t>
      </w:r>
      <w:r w:rsidR="00E5313A">
        <w:rPr>
          <w:szCs w:val="28"/>
        </w:rPr>
        <w:t>Р</w:t>
      </w:r>
      <w:r w:rsidR="00A95314" w:rsidRPr="005A3D6F">
        <w:rPr>
          <w:szCs w:val="28"/>
        </w:rPr>
        <w:t>ешения Городского Совета от 24</w:t>
      </w:r>
      <w:r w:rsidR="00E5313A">
        <w:rPr>
          <w:szCs w:val="28"/>
        </w:rPr>
        <w:t xml:space="preserve"> марта </w:t>
      </w:r>
      <w:r w:rsidR="00A95314" w:rsidRPr="005A3D6F">
        <w:rPr>
          <w:szCs w:val="28"/>
        </w:rPr>
        <w:t>2006</w:t>
      </w:r>
      <w:r w:rsidR="00E5313A">
        <w:rPr>
          <w:szCs w:val="28"/>
        </w:rPr>
        <w:t xml:space="preserve"> года</w:t>
      </w:r>
      <w:r w:rsidR="00A95314" w:rsidRPr="005A3D6F">
        <w:rPr>
          <w:szCs w:val="28"/>
        </w:rPr>
        <w:t xml:space="preserve"> № 03-0090 «О гарантиях и компенсациях для лиц, проживающих на территории города Дудинки и работающих в организациях, финансируемых из городского бюджета».</w:t>
      </w:r>
    </w:p>
    <w:p w:rsidR="00A95314" w:rsidRPr="005A3D6F" w:rsidRDefault="00A95314" w:rsidP="00E5313A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A3D6F">
        <w:rPr>
          <w:szCs w:val="28"/>
        </w:rPr>
        <w:t>Размер увеличения ежемесячного денежного поощрения рассчитывается как разница между размером денежного содержания, определенным с учетом районного коэффициента и процентной надбавки к</w:t>
      </w:r>
      <w:r w:rsidR="00E5313A">
        <w:rPr>
          <w:szCs w:val="28"/>
        </w:rPr>
        <w:t> </w:t>
      </w:r>
      <w:r w:rsidRPr="005A3D6F">
        <w:rPr>
          <w:szCs w:val="28"/>
        </w:rPr>
        <w:t>заработной плате за стаж работы в районах Крайнего Севера в полном размере, и размером денежного содержания, определенным с учетом районного коэффициента и фактического размера процентной надбавки к</w:t>
      </w:r>
      <w:r w:rsidR="00E5313A">
        <w:rPr>
          <w:szCs w:val="28"/>
        </w:rPr>
        <w:t> </w:t>
      </w:r>
      <w:r w:rsidRPr="005A3D6F">
        <w:rPr>
          <w:szCs w:val="28"/>
        </w:rPr>
        <w:t>заработной плате за стаж работы в районах Крайнего Севера.</w:t>
      </w:r>
    </w:p>
    <w:p w:rsidR="00A95314" w:rsidRPr="005A3D6F" w:rsidRDefault="00A95314" w:rsidP="00E5313A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A3D6F">
        <w:rPr>
          <w:szCs w:val="28"/>
        </w:rPr>
        <w:t>Размер увеличения ежемесячного денежного поощрения включает в</w:t>
      </w:r>
      <w:r w:rsidR="00E5313A">
        <w:rPr>
          <w:szCs w:val="28"/>
        </w:rPr>
        <w:t> </w:t>
      </w:r>
      <w:r w:rsidRPr="005A3D6F">
        <w:rPr>
          <w:szCs w:val="28"/>
        </w:rPr>
        <w:t>себя начисления по районному коэффициенту, процентной надбавке к</w:t>
      </w:r>
      <w:r w:rsidR="00E5313A">
        <w:rPr>
          <w:szCs w:val="28"/>
        </w:rPr>
        <w:t> </w:t>
      </w:r>
      <w:r w:rsidRPr="005A3D6F">
        <w:rPr>
          <w:szCs w:val="28"/>
        </w:rPr>
        <w:t>заработной плате за стаж работы в районах Крайнего Севера.</w:t>
      </w:r>
    </w:p>
    <w:p w:rsidR="00A95314" w:rsidRPr="005A3D6F" w:rsidRDefault="00A95314" w:rsidP="00E5313A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A3D6F">
        <w:rPr>
          <w:szCs w:val="28"/>
        </w:rPr>
        <w:t>Увеличение размера ежемесячного денежного поощрения муниципальному служащему, указанному в абзаце первом настоящего пункта, производится до установления ему в полном размере процентной надбавки к заработной плате за стаж работы в районах Крайнего Севера.</w:t>
      </w:r>
    </w:p>
    <w:p w:rsidR="00A95314" w:rsidRPr="005A3D6F" w:rsidRDefault="00A95314" w:rsidP="00E5313A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A3D6F">
        <w:rPr>
          <w:szCs w:val="28"/>
        </w:rPr>
        <w:t xml:space="preserve">В месяце, в котором муниципальному служащему, указанному в </w:t>
      </w:r>
      <w:hyperlink r:id="rId4" w:history="1">
        <w:r w:rsidRPr="005A3D6F">
          <w:rPr>
            <w:szCs w:val="28"/>
          </w:rPr>
          <w:t xml:space="preserve">абзаце первом </w:t>
        </w:r>
      </w:hyperlink>
      <w:r w:rsidRPr="005A3D6F">
        <w:rPr>
          <w:szCs w:val="28"/>
        </w:rPr>
        <w:t>настоящего пункта,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в случае, если при определении среднего дневного заработка учитываются периоды, предшествующие начислению процентной надбавки к заработной плате за стаж работы в районах Крайнего Севера в полном размере, размеры ежемесячного денежного поощрения, определенные в соответствии с</w:t>
      </w:r>
      <w:r w:rsidR="00DC7660">
        <w:rPr>
          <w:szCs w:val="28"/>
        </w:rPr>
        <w:t xml:space="preserve"> абзацем первым</w:t>
      </w:r>
      <w:r w:rsidRPr="005A3D6F">
        <w:rPr>
          <w:szCs w:val="28"/>
        </w:rPr>
        <w:t xml:space="preserve"> </w:t>
      </w:r>
      <w:hyperlink r:id="rId5" w:history="1">
        <w:r w:rsidRPr="005A3D6F">
          <w:rPr>
            <w:szCs w:val="28"/>
          </w:rPr>
          <w:t>пункта 9,</w:t>
        </w:r>
        <w:r w:rsidR="00DC7660">
          <w:rPr>
            <w:szCs w:val="28"/>
          </w:rPr>
          <w:t xml:space="preserve"> пунктами</w:t>
        </w:r>
        <w:r w:rsidRPr="005A3D6F">
          <w:rPr>
            <w:szCs w:val="28"/>
          </w:rPr>
          <w:t xml:space="preserve"> 9.2, 9.3</w:t>
        </w:r>
      </w:hyperlink>
      <w:r w:rsidRPr="005A3D6F">
        <w:rPr>
          <w:szCs w:val="28"/>
        </w:rPr>
        <w:t xml:space="preserve"> </w:t>
      </w:r>
      <w:r w:rsidR="00CA1FBD">
        <w:rPr>
          <w:szCs w:val="28"/>
        </w:rPr>
        <w:t>настоящего Положения</w:t>
      </w:r>
      <w:r w:rsidRPr="005A3D6F">
        <w:rPr>
          <w:szCs w:val="28"/>
        </w:rPr>
        <w:t>, увеличиваются на размер, рассчитываемый по формуле:</w:t>
      </w:r>
    </w:p>
    <w:p w:rsidR="00A95314" w:rsidRPr="005A3D6F" w:rsidRDefault="00A95314" w:rsidP="00E5313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A95314" w:rsidRPr="005A3D6F" w:rsidRDefault="00A95314" w:rsidP="00E5313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5A3D6F">
        <w:rPr>
          <w:szCs w:val="28"/>
        </w:rPr>
        <w:t>ЕДПувпн</w:t>
      </w:r>
      <w:proofErr w:type="spellEnd"/>
      <w:r w:rsidRPr="005A3D6F">
        <w:rPr>
          <w:szCs w:val="28"/>
        </w:rPr>
        <w:t xml:space="preserve"> = ОТпн1 - ОТпн2,</w:t>
      </w:r>
    </w:p>
    <w:p w:rsidR="00A95314" w:rsidRPr="005A3D6F" w:rsidRDefault="00A95314" w:rsidP="00E5313A">
      <w:pPr>
        <w:autoSpaceDE w:val="0"/>
        <w:autoSpaceDN w:val="0"/>
        <w:adjustRightInd w:val="0"/>
        <w:jc w:val="both"/>
        <w:rPr>
          <w:szCs w:val="28"/>
        </w:rPr>
      </w:pPr>
    </w:p>
    <w:p w:rsidR="00A95314" w:rsidRPr="005A3D6F" w:rsidRDefault="00A95314" w:rsidP="00E531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A3D6F">
        <w:rPr>
          <w:szCs w:val="28"/>
        </w:rPr>
        <w:t>где:</w:t>
      </w:r>
    </w:p>
    <w:p w:rsidR="00A95314" w:rsidRPr="005A3D6F" w:rsidRDefault="00A95314" w:rsidP="00E5313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5A3D6F">
        <w:rPr>
          <w:szCs w:val="28"/>
        </w:rPr>
        <w:t>ЕДПувпн</w:t>
      </w:r>
      <w:proofErr w:type="spellEnd"/>
      <w:r w:rsidRPr="005A3D6F">
        <w:rPr>
          <w:szCs w:val="28"/>
        </w:rPr>
        <w:t xml:space="preserve"> - размер увеличения ежемесячного денежного поощрения, определенный с учетом районного коэффициента, процентной надбавки к заработной плате за стаж работы в районах Крайнего Севера, руб.;</w:t>
      </w:r>
    </w:p>
    <w:p w:rsidR="00A95314" w:rsidRPr="005A3D6F" w:rsidRDefault="00A95314" w:rsidP="00E531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A3D6F">
        <w:rPr>
          <w:szCs w:val="28"/>
        </w:rPr>
        <w:t>ОТпн1 -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 с учетом процентной надбавки к заработной плате за стаж работы в районах Крайнего Севера в полном размере, руб.;</w:t>
      </w:r>
    </w:p>
    <w:p w:rsidR="006A1AF6" w:rsidRPr="005A3D6F" w:rsidRDefault="00A95314" w:rsidP="00E531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A3D6F">
        <w:rPr>
          <w:szCs w:val="28"/>
        </w:rPr>
        <w:t xml:space="preserve">ОТпн2 - выплаты, фактически начисленные муниципальным служащим, учитываемые при определении среднего дневного заработка в </w:t>
      </w:r>
      <w:r w:rsidRPr="005A3D6F">
        <w:rPr>
          <w:szCs w:val="28"/>
        </w:rPr>
        <w:lastRenderedPageBreak/>
        <w:t>соответствии с нормативными правовыми актами Российской Федерации, с учетом фактического размера процентной надбавки к заработной плате за стаж работы в районах Крайнего Севера, руб</w:t>
      </w:r>
      <w:r w:rsidR="00276516" w:rsidRPr="005A3D6F">
        <w:t>.</w:t>
      </w:r>
      <w:r w:rsidR="006A1AF6" w:rsidRPr="005A3D6F">
        <w:rPr>
          <w:szCs w:val="28"/>
        </w:rPr>
        <w:t>»</w:t>
      </w:r>
      <w:r w:rsidR="00801111" w:rsidRPr="005A3D6F">
        <w:rPr>
          <w:szCs w:val="28"/>
        </w:rPr>
        <w:t>;</w:t>
      </w:r>
    </w:p>
    <w:p w:rsidR="004671A2" w:rsidRPr="005A3D6F" w:rsidRDefault="006A1AF6" w:rsidP="00E5313A">
      <w:pPr>
        <w:autoSpaceDE w:val="0"/>
        <w:autoSpaceDN w:val="0"/>
        <w:adjustRightInd w:val="0"/>
        <w:ind w:firstLine="709"/>
        <w:jc w:val="both"/>
      </w:pPr>
      <w:r w:rsidRPr="005A3D6F">
        <w:t>2</w:t>
      </w:r>
      <w:r w:rsidR="00E5313A">
        <w:t>)</w:t>
      </w:r>
      <w:r w:rsidR="00085F18" w:rsidRPr="005A3D6F">
        <w:t> </w:t>
      </w:r>
      <w:r w:rsidR="00E5313A">
        <w:t>п</w:t>
      </w:r>
      <w:r w:rsidRPr="005A3D6F">
        <w:t xml:space="preserve">риложение </w:t>
      </w:r>
      <w:r w:rsidR="004671A2" w:rsidRPr="005A3D6F">
        <w:t>4</w:t>
      </w:r>
      <w:r w:rsidRPr="005A3D6F">
        <w:t xml:space="preserve"> к Положению</w:t>
      </w:r>
      <w:r w:rsidR="004671A2" w:rsidRPr="005A3D6F">
        <w:t xml:space="preserve"> дополнить пунктом 3 следующего содержания:</w:t>
      </w:r>
    </w:p>
    <w:p w:rsidR="00A95314" w:rsidRPr="005A3D6F" w:rsidRDefault="004671A2" w:rsidP="00E5313A">
      <w:pPr>
        <w:widowControl w:val="0"/>
        <w:ind w:firstLine="709"/>
        <w:jc w:val="both"/>
        <w:rPr>
          <w:szCs w:val="28"/>
        </w:rPr>
      </w:pPr>
      <w:r w:rsidRPr="005A3D6F">
        <w:t>«3.</w:t>
      </w:r>
      <w:r w:rsidR="00E5313A">
        <w:t> </w:t>
      </w:r>
      <w:r w:rsidR="00A95314" w:rsidRPr="005A3D6F">
        <w:rPr>
          <w:szCs w:val="28"/>
        </w:rPr>
        <w:t xml:space="preserve">Размер единовременной выплаты при предоставлении ежегодного оплачиваемого отпуска муниципальным служащим, указанным в абзаце первом пункта 9.3 </w:t>
      </w:r>
      <w:r w:rsidR="00E5313A">
        <w:rPr>
          <w:szCs w:val="28"/>
        </w:rPr>
        <w:t xml:space="preserve">настоящего </w:t>
      </w:r>
      <w:r w:rsidR="00CA1FBD">
        <w:rPr>
          <w:szCs w:val="28"/>
        </w:rPr>
        <w:t>Положения</w:t>
      </w:r>
      <w:r w:rsidR="00A95314" w:rsidRPr="005A3D6F">
        <w:rPr>
          <w:szCs w:val="28"/>
        </w:rPr>
        <w:t>, определенный в соответствии с</w:t>
      </w:r>
      <w:r w:rsidR="00E5313A">
        <w:rPr>
          <w:szCs w:val="28"/>
        </w:rPr>
        <w:t> </w:t>
      </w:r>
      <w:r w:rsidR="00A95314" w:rsidRPr="005A3D6F">
        <w:rPr>
          <w:szCs w:val="28"/>
        </w:rPr>
        <w:t>пунктами 1</w:t>
      </w:r>
      <w:r w:rsidR="00E5313A">
        <w:rPr>
          <w:szCs w:val="28"/>
        </w:rPr>
        <w:t>–</w:t>
      </w:r>
      <w:r w:rsidR="00A95314" w:rsidRPr="005A3D6F">
        <w:rPr>
          <w:szCs w:val="28"/>
        </w:rPr>
        <w:t xml:space="preserve">2 настоящего </w:t>
      </w:r>
      <w:r w:rsidR="00E5313A">
        <w:rPr>
          <w:szCs w:val="28"/>
        </w:rPr>
        <w:t>П</w:t>
      </w:r>
      <w:r w:rsidR="00A95314" w:rsidRPr="005A3D6F">
        <w:rPr>
          <w:szCs w:val="28"/>
        </w:rPr>
        <w:t>риложения, подлежит увеличению.</w:t>
      </w:r>
    </w:p>
    <w:p w:rsidR="00A95314" w:rsidRPr="005A3D6F" w:rsidRDefault="00A95314" w:rsidP="00E5313A">
      <w:pPr>
        <w:widowControl w:val="0"/>
        <w:ind w:firstLine="709"/>
        <w:jc w:val="both"/>
        <w:rPr>
          <w:szCs w:val="28"/>
        </w:rPr>
      </w:pPr>
      <w:r w:rsidRPr="005A3D6F">
        <w:rPr>
          <w:szCs w:val="28"/>
        </w:rPr>
        <w:t xml:space="preserve">Размер увеличения единовременной выплаты при предоставлении ежегодного оплачиваемого отпуска рассчитывается как разница между размером единовременной выплаты при предоставлении ежегодного оплачиваемого отпуска, определенным с учетом районного коэффициента </w:t>
      </w:r>
      <w:r w:rsidRPr="005A3D6F">
        <w:rPr>
          <w:szCs w:val="28"/>
        </w:rPr>
        <w:br/>
        <w:t>и процентной надбавки к заработной плате за стаж работы в районах Крайнего Севера в полном размере, и размером единовременной выплаты при предоставлении ежегодного оплачиваемого отпуска, определенным с учетом районного коэффициента и фактического размера процентной надбавки к заработной плате за стаж работы в районах Крайнего Севера.</w:t>
      </w:r>
    </w:p>
    <w:p w:rsidR="00A95314" w:rsidRPr="005A3D6F" w:rsidRDefault="00A95314" w:rsidP="00E5313A">
      <w:pPr>
        <w:widowControl w:val="0"/>
        <w:ind w:firstLine="709"/>
        <w:jc w:val="both"/>
        <w:rPr>
          <w:szCs w:val="28"/>
        </w:rPr>
      </w:pPr>
      <w:r w:rsidRPr="005A3D6F">
        <w:rPr>
          <w:szCs w:val="28"/>
        </w:rPr>
        <w:t>Размер увеличения единовременной выплаты при предоставлении ежегодного оплачиваемого отпуска включает в себя начисления по районному коэффициенту, процентной надбавке к заработной плате за стаж работы в районах Крайнего Севера.</w:t>
      </w:r>
    </w:p>
    <w:p w:rsidR="00A95314" w:rsidRPr="005A3D6F" w:rsidRDefault="00A95314" w:rsidP="00E5313A">
      <w:pPr>
        <w:widowControl w:val="0"/>
        <w:ind w:firstLine="709"/>
        <w:jc w:val="both"/>
        <w:rPr>
          <w:szCs w:val="28"/>
        </w:rPr>
      </w:pPr>
      <w:r w:rsidRPr="005A3D6F">
        <w:rPr>
          <w:szCs w:val="28"/>
        </w:rPr>
        <w:t xml:space="preserve">Увеличение размера единовременной выплаты при предоставлении ежегодного оплачиваемого отпуска муниципальному служащему, указанному в абзаце первом пункта 9.3 </w:t>
      </w:r>
      <w:r w:rsidR="00E5313A">
        <w:rPr>
          <w:szCs w:val="28"/>
        </w:rPr>
        <w:t xml:space="preserve">настоящего </w:t>
      </w:r>
      <w:r w:rsidRPr="005A3D6F">
        <w:rPr>
          <w:szCs w:val="28"/>
        </w:rPr>
        <w:t>П</w:t>
      </w:r>
      <w:r w:rsidR="00CA1FBD">
        <w:rPr>
          <w:szCs w:val="28"/>
        </w:rPr>
        <w:t>оложения</w:t>
      </w:r>
      <w:r w:rsidRPr="005A3D6F">
        <w:rPr>
          <w:szCs w:val="28"/>
        </w:rPr>
        <w:t>, производится до установления ему в полном размере процентной надбавки к заработной плате за стаж работы в районах Крайнего Севера.».</w:t>
      </w:r>
    </w:p>
    <w:p w:rsidR="00C13AB9" w:rsidRDefault="00BA64A3" w:rsidP="00E5313A">
      <w:pPr>
        <w:ind w:firstLine="709"/>
        <w:jc w:val="both"/>
      </w:pPr>
      <w:r w:rsidRPr="005A3D6F">
        <w:t xml:space="preserve">2. Настоящее Решение вступает в силу </w:t>
      </w:r>
      <w:r w:rsidR="00C13AB9" w:rsidRPr="005A3D6F">
        <w:t xml:space="preserve">со дня его официального опубликования и распространяется на правоотношения, возникшие </w:t>
      </w:r>
      <w:r w:rsidR="00C13AB9">
        <w:t>с 1 января 2025 года.</w:t>
      </w:r>
    </w:p>
    <w:p w:rsidR="00BA64A3" w:rsidRDefault="00BA64A3" w:rsidP="00C13AB9">
      <w:pPr>
        <w:autoSpaceDE w:val="0"/>
        <w:autoSpaceDN w:val="0"/>
        <w:adjustRightInd w:val="0"/>
        <w:ind w:firstLine="709"/>
        <w:jc w:val="both"/>
      </w:pPr>
    </w:p>
    <w:p w:rsidR="00085F18" w:rsidRDefault="00085F18" w:rsidP="00C13AB9">
      <w:pPr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BA64A3" w:rsidTr="00C13AB9"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64A3" w:rsidRDefault="00BA64A3">
            <w:pPr>
              <w:rPr>
                <w:b/>
              </w:rPr>
            </w:pPr>
            <w:r>
              <w:rPr>
                <w:b/>
              </w:rPr>
              <w:t>Председатель Городского Совета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64A3" w:rsidRDefault="00BA64A3">
            <w:pPr>
              <w:jc w:val="right"/>
              <w:rPr>
                <w:b/>
              </w:rPr>
            </w:pPr>
            <w:r>
              <w:rPr>
                <w:b/>
              </w:rPr>
              <w:t>С. В. Бородин</w:t>
            </w:r>
          </w:p>
        </w:tc>
      </w:tr>
    </w:tbl>
    <w:p w:rsidR="00BA64A3" w:rsidRDefault="00BA64A3" w:rsidP="00BA64A3"/>
    <w:p w:rsidR="00BA64A3" w:rsidRDefault="00BA64A3" w:rsidP="00BA64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BA64A3" w:rsidTr="00BA64A3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64A3" w:rsidRDefault="00BA64A3">
            <w:pPr>
              <w:rPr>
                <w:b/>
              </w:rPr>
            </w:pPr>
            <w:r>
              <w:rPr>
                <w:b/>
              </w:rPr>
              <w:t>Глав</w:t>
            </w:r>
            <w:r w:rsidR="006A1AF6">
              <w:rPr>
                <w:b/>
              </w:rPr>
              <w:t>а</w:t>
            </w:r>
            <w:r>
              <w:rPr>
                <w:b/>
              </w:rPr>
              <w:t xml:space="preserve">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A64A3" w:rsidRDefault="006A1AF6">
            <w:pPr>
              <w:jc w:val="right"/>
              <w:rPr>
                <w:b/>
              </w:rPr>
            </w:pPr>
            <w:r>
              <w:rPr>
                <w:b/>
              </w:rPr>
              <w:t>Ю</w:t>
            </w:r>
            <w:r w:rsidR="00532772">
              <w:rPr>
                <w:b/>
              </w:rPr>
              <w:t xml:space="preserve">. </w:t>
            </w:r>
            <w:r>
              <w:rPr>
                <w:b/>
              </w:rPr>
              <w:t>В</w:t>
            </w:r>
            <w:r w:rsidR="00532772">
              <w:rPr>
                <w:b/>
              </w:rPr>
              <w:t xml:space="preserve">. </w:t>
            </w:r>
            <w:r>
              <w:rPr>
                <w:b/>
              </w:rPr>
              <w:t>Гурин</w:t>
            </w:r>
          </w:p>
        </w:tc>
      </w:tr>
    </w:tbl>
    <w:p w:rsidR="00674CAF" w:rsidRDefault="00674CAF"/>
    <w:p w:rsidR="003662CB" w:rsidRDefault="003662CB"/>
    <w:p w:rsidR="003662CB" w:rsidRDefault="003662CB"/>
    <w:p w:rsidR="003662CB" w:rsidRDefault="003662CB"/>
    <w:p w:rsidR="003662CB" w:rsidRDefault="003662CB"/>
    <w:p w:rsidR="003662CB" w:rsidRDefault="003662CB"/>
    <w:p w:rsidR="003662CB" w:rsidRDefault="003662CB"/>
    <w:p w:rsidR="003662CB" w:rsidRDefault="003662CB"/>
    <w:p w:rsidR="003662CB" w:rsidRDefault="003662CB"/>
    <w:p w:rsidR="003662CB" w:rsidRDefault="003662CB" w:rsidP="003662CB">
      <w:pPr>
        <w:jc w:val="center"/>
        <w:rPr>
          <w:rFonts w:eastAsia="Times New Roman"/>
          <w:b/>
          <w:bCs/>
          <w:szCs w:val="28"/>
        </w:rPr>
      </w:pPr>
      <w:r>
        <w:rPr>
          <w:b/>
          <w:bCs/>
          <w:szCs w:val="28"/>
        </w:rPr>
        <w:lastRenderedPageBreak/>
        <w:t>ПОЯСНИТЕЛЬНАЯ ЗАПИСКА</w:t>
      </w:r>
    </w:p>
    <w:p w:rsidR="003662CB" w:rsidRPr="003662CB" w:rsidRDefault="003662CB" w:rsidP="003662CB">
      <w:pPr>
        <w:autoSpaceDE w:val="0"/>
        <w:autoSpaceDN w:val="0"/>
        <w:adjustRightInd w:val="0"/>
        <w:jc w:val="center"/>
        <w:rPr>
          <w:szCs w:val="28"/>
        </w:rPr>
      </w:pPr>
      <w:r w:rsidRPr="003662CB">
        <w:rPr>
          <w:szCs w:val="28"/>
        </w:rPr>
        <w:t xml:space="preserve">к проекту решения Городского Совета </w:t>
      </w:r>
      <w:bookmarkStart w:id="10" w:name="OLE_LINK15"/>
      <w:bookmarkStart w:id="11" w:name="OLE_LINK16"/>
      <w:r w:rsidRPr="003662CB">
        <w:rPr>
          <w:szCs w:val="28"/>
        </w:rPr>
        <w:t>«О внесении изменений в Положение об установлении размеров и условий оплаты труда муниципальных служащих города Дудинки»</w:t>
      </w:r>
    </w:p>
    <w:p w:rsidR="003662CB" w:rsidRDefault="003662CB" w:rsidP="003662CB">
      <w:pPr>
        <w:autoSpaceDE w:val="0"/>
        <w:autoSpaceDN w:val="0"/>
        <w:adjustRightInd w:val="0"/>
        <w:jc w:val="center"/>
        <w:rPr>
          <w:b/>
          <w:szCs w:val="28"/>
        </w:rPr>
      </w:pPr>
    </w:p>
    <w:bookmarkEnd w:id="10"/>
    <w:bookmarkEnd w:id="11"/>
    <w:p w:rsidR="003662CB" w:rsidRDefault="003662CB" w:rsidP="003662CB">
      <w:pPr>
        <w:spacing w:line="323" w:lineRule="atLeast"/>
        <w:ind w:firstLine="709"/>
        <w:jc w:val="both"/>
        <w:rPr>
          <w:szCs w:val="28"/>
        </w:rPr>
      </w:pPr>
      <w:r>
        <w:rPr>
          <w:szCs w:val="28"/>
        </w:rPr>
        <w:t xml:space="preserve">     Проект решения Городского Совета «О внесении изменений в Положение об установлении размеров и условий оплаты труда муниципальных служащих города Дудинки» подготовлен в связи с внесением изменений в постановление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 </w:t>
      </w:r>
      <w:r>
        <w:rPr>
          <w:color w:val="000000"/>
          <w:szCs w:val="28"/>
        </w:rPr>
        <w:t>в рамках реализации сформированных в Красноярском крае подходов по установлению л</w:t>
      </w:r>
      <w:r>
        <w:rPr>
          <w:szCs w:val="28"/>
        </w:rPr>
        <w:t>ицам, работающим в расположенных на территории Арктической зоны края органах местного самоуправления, в возрасте до 35 лет, которым надбавка за стаж работы в районах Крайнего Севера не выплачивается в полном размере по причине отсутствия необходимого стажа работы на северных территориях, выплаты за работу на северных территориях</w:t>
      </w:r>
      <w:r>
        <w:rPr>
          <w:color w:val="000000"/>
          <w:szCs w:val="28"/>
        </w:rPr>
        <w:t xml:space="preserve"> в соответствии с </w:t>
      </w:r>
      <w:r>
        <w:rPr>
          <w:szCs w:val="28"/>
        </w:rPr>
        <w:t xml:space="preserve">разделом </w:t>
      </w:r>
      <w:r>
        <w:rPr>
          <w:szCs w:val="28"/>
          <w:lang w:val="en-US"/>
        </w:rPr>
        <w:t>II</w:t>
      </w:r>
      <w:r w:rsidRPr="003662CB">
        <w:rPr>
          <w:szCs w:val="28"/>
        </w:rPr>
        <w:t xml:space="preserve"> </w:t>
      </w:r>
      <w:r>
        <w:rPr>
          <w:szCs w:val="28"/>
        </w:rPr>
        <w:t>решения Городского Совета от 24.03.2006 № 03-0090 «О гарантиях и компенсациях для лиц, проживающих на территории города Дудинки и работающих в организациях, финансируемых из городского бюджета».</w:t>
      </w:r>
    </w:p>
    <w:p w:rsidR="003662CB" w:rsidRDefault="003662CB" w:rsidP="003662CB">
      <w:pPr>
        <w:tabs>
          <w:tab w:val="left" w:pos="1872"/>
        </w:tabs>
        <w:ind w:firstLine="426"/>
        <w:jc w:val="both"/>
        <w:rPr>
          <w:b/>
          <w:bCs/>
          <w:szCs w:val="28"/>
        </w:rPr>
      </w:pPr>
      <w:r>
        <w:rPr>
          <w:b/>
          <w:bCs/>
          <w:szCs w:val="28"/>
        </w:rPr>
        <w:t> </w:t>
      </w:r>
    </w:p>
    <w:p w:rsidR="003662CB" w:rsidRDefault="003662CB" w:rsidP="003662CB">
      <w:pPr>
        <w:tabs>
          <w:tab w:val="left" w:pos="1872"/>
        </w:tabs>
        <w:ind w:firstLine="426"/>
        <w:jc w:val="both"/>
        <w:rPr>
          <w:b/>
          <w:bCs/>
          <w:szCs w:val="28"/>
        </w:rPr>
      </w:pPr>
    </w:p>
    <w:p w:rsidR="003662CB" w:rsidRDefault="003662CB" w:rsidP="003662CB">
      <w:pPr>
        <w:tabs>
          <w:tab w:val="left" w:pos="1872"/>
        </w:tabs>
        <w:ind w:firstLine="426"/>
        <w:jc w:val="both"/>
        <w:rPr>
          <w:b/>
          <w:bCs/>
          <w:szCs w:val="28"/>
        </w:rPr>
      </w:pPr>
    </w:p>
    <w:p w:rsidR="003662CB" w:rsidRDefault="003662CB" w:rsidP="003662CB">
      <w:pPr>
        <w:tabs>
          <w:tab w:val="left" w:pos="1872"/>
        </w:tabs>
        <w:ind w:firstLine="426"/>
        <w:jc w:val="both"/>
        <w:rPr>
          <w:b/>
          <w:bCs/>
          <w:szCs w:val="28"/>
        </w:rPr>
      </w:pPr>
    </w:p>
    <w:p w:rsidR="003662CB" w:rsidRPr="003662CB" w:rsidRDefault="003662CB" w:rsidP="000D0B99">
      <w:pPr>
        <w:jc w:val="center"/>
        <w:rPr>
          <w:rFonts w:eastAsia="Times New Roman"/>
          <w:b/>
          <w:szCs w:val="28"/>
        </w:rPr>
      </w:pPr>
      <w:bookmarkStart w:id="12" w:name="_GoBack"/>
      <w:bookmarkEnd w:id="12"/>
      <w:r>
        <w:rPr>
          <w:b/>
          <w:szCs w:val="28"/>
        </w:rPr>
        <w:t>ФИНАНСОВО-ЭКОНОМИЧЕСКОЕ ОБОСНОВАНИЕ</w:t>
      </w:r>
    </w:p>
    <w:p w:rsidR="003662CB" w:rsidRPr="003662CB" w:rsidRDefault="003662CB" w:rsidP="003662CB">
      <w:pPr>
        <w:autoSpaceDE w:val="0"/>
        <w:autoSpaceDN w:val="0"/>
        <w:adjustRightInd w:val="0"/>
        <w:jc w:val="center"/>
        <w:rPr>
          <w:szCs w:val="28"/>
        </w:rPr>
      </w:pPr>
      <w:r w:rsidRPr="003662CB">
        <w:rPr>
          <w:szCs w:val="28"/>
        </w:rPr>
        <w:t>к проекту решения Городского Совета «О внесении изменений в Положение об установлении размеров и условий оплаты труда муниципальных служащих города Дудинки»</w:t>
      </w:r>
    </w:p>
    <w:p w:rsidR="003662CB" w:rsidRDefault="003662CB" w:rsidP="003662CB">
      <w:pPr>
        <w:pStyle w:val="ConsPlusTitle"/>
        <w:jc w:val="both"/>
        <w:rPr>
          <w:b w:val="0"/>
          <w:bCs w:val="0"/>
        </w:rPr>
      </w:pPr>
    </w:p>
    <w:p w:rsidR="003662CB" w:rsidRDefault="003662CB" w:rsidP="003662CB">
      <w:pPr>
        <w:pStyle w:val="ConsPlusTitle"/>
        <w:jc w:val="both"/>
        <w:rPr>
          <w:b w:val="0"/>
          <w:bCs w:val="0"/>
        </w:rPr>
      </w:pPr>
    </w:p>
    <w:p w:rsidR="003662CB" w:rsidRDefault="003662CB" w:rsidP="003662CB">
      <w:pPr>
        <w:pStyle w:val="ConsPlusTitle"/>
        <w:ind w:firstLine="709"/>
        <w:jc w:val="both"/>
        <w:rPr>
          <w:rFonts w:eastAsia="Calibri"/>
          <w:b w:val="0"/>
          <w:bCs w:val="0"/>
          <w:sz w:val="28"/>
          <w:szCs w:val="28"/>
          <w:lang w:eastAsia="en-US"/>
        </w:rPr>
      </w:pPr>
      <w:r>
        <w:rPr>
          <w:b w:val="0"/>
          <w:sz w:val="28"/>
          <w:szCs w:val="28"/>
        </w:rPr>
        <w:t xml:space="preserve">Вступление в силу проекта решения Городского Совета «О внесении изменений в Положение об установлении размеров и условий оплаты труда муниципальных служащих города Дудинки» </w:t>
      </w:r>
      <w:r>
        <w:rPr>
          <w:rFonts w:eastAsia="Calibri"/>
          <w:b w:val="0"/>
          <w:bCs w:val="0"/>
          <w:sz w:val="28"/>
          <w:szCs w:val="28"/>
          <w:lang w:eastAsia="en-US"/>
        </w:rPr>
        <w:t>не повлечет за собой дополнительных расходов средств городского бюджета, так как выплата увеличения ежемесячного денежного поощрения будет осуществляться в пределах утвержденного объема фонда оплаты труда, сформированного с учетом максимальных размеров северных надбавок.</w:t>
      </w:r>
    </w:p>
    <w:p w:rsidR="003662CB" w:rsidRDefault="003662CB" w:rsidP="003662CB">
      <w:pPr>
        <w:pStyle w:val="ConsPlusTitle"/>
        <w:ind w:firstLine="709"/>
        <w:jc w:val="both"/>
        <w:rPr>
          <w:b w:val="0"/>
          <w:bCs w:val="0"/>
          <w:color w:val="FF0000"/>
          <w:sz w:val="28"/>
          <w:szCs w:val="28"/>
        </w:rPr>
      </w:pP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 </w:t>
      </w:r>
    </w:p>
    <w:p w:rsidR="003662CB" w:rsidRDefault="003662CB"/>
    <w:sectPr w:rsidR="003662CB" w:rsidSect="00E5313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28D"/>
    <w:rsid w:val="000428FB"/>
    <w:rsid w:val="00063D91"/>
    <w:rsid w:val="00085F18"/>
    <w:rsid w:val="000D0B99"/>
    <w:rsid w:val="000F0F58"/>
    <w:rsid w:val="00276516"/>
    <w:rsid w:val="00360BFB"/>
    <w:rsid w:val="003662CB"/>
    <w:rsid w:val="004671A2"/>
    <w:rsid w:val="0051628D"/>
    <w:rsid w:val="00532772"/>
    <w:rsid w:val="005A3D6F"/>
    <w:rsid w:val="00674CAF"/>
    <w:rsid w:val="006A1AF6"/>
    <w:rsid w:val="00801111"/>
    <w:rsid w:val="00914DCB"/>
    <w:rsid w:val="00927B7A"/>
    <w:rsid w:val="00A05A7E"/>
    <w:rsid w:val="00A95314"/>
    <w:rsid w:val="00BA64A3"/>
    <w:rsid w:val="00BF3C2C"/>
    <w:rsid w:val="00C13AB9"/>
    <w:rsid w:val="00CA1FBD"/>
    <w:rsid w:val="00D930B0"/>
    <w:rsid w:val="00DC7660"/>
    <w:rsid w:val="00E5313A"/>
    <w:rsid w:val="00FB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567D1"/>
  <w15:chartTrackingRefBased/>
  <w15:docId w15:val="{04042C10-8852-45B0-AD81-76BC268F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64A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4A3"/>
    <w:pPr>
      <w:ind w:left="720"/>
    </w:pPr>
    <w:rPr>
      <w:rFonts w:ascii="Calibri" w:eastAsia="Times New Roman" w:hAnsi="Calibri"/>
      <w:sz w:val="22"/>
      <w:lang w:eastAsia="ru-RU"/>
    </w:rPr>
  </w:style>
  <w:style w:type="paragraph" w:customStyle="1" w:styleId="ConsPlusNormal">
    <w:name w:val="ConsPlusNormal"/>
    <w:rsid w:val="00BA64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62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23&amp;n=349679&amp;dst=100856" TargetMode="External"/><Relationship Id="rId4" Type="http://schemas.openxmlformats.org/officeDocument/2006/relationships/hyperlink" Target="https://login.consultant.ru/link/?req=doc&amp;base=RLAW123&amp;n=349679&amp;dst=102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ПК-12</dc:creator>
  <cp:keywords/>
  <dc:description/>
  <cp:lastModifiedBy>vv</cp:lastModifiedBy>
  <cp:revision>4</cp:revision>
  <dcterms:created xsi:type="dcterms:W3CDTF">2025-03-13T08:41:00Z</dcterms:created>
  <dcterms:modified xsi:type="dcterms:W3CDTF">2025-03-17T07:42:00Z</dcterms:modified>
</cp:coreProperties>
</file>